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21FD"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4C45C578"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481C1C26" wp14:editId="7970C654">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BB56F47" w14:textId="77777777" w:rsidR="008B7E64" w:rsidRDefault="008B7E64" w:rsidP="008B7E64">
      <w:pPr>
        <w:overflowPunct w:val="0"/>
        <w:autoSpaceDE w:val="0"/>
        <w:autoSpaceDN w:val="0"/>
        <w:adjustRightInd w:val="0"/>
        <w:ind w:right="-273"/>
        <w:jc w:val="center"/>
        <w:rPr>
          <w:szCs w:val="20"/>
        </w:rPr>
      </w:pPr>
    </w:p>
    <w:p w14:paraId="6A7AB2BC" w14:textId="77777777" w:rsidR="008B7E64" w:rsidRDefault="008B7E64" w:rsidP="008B7E64">
      <w:pPr>
        <w:overflowPunct w:val="0"/>
        <w:autoSpaceDE w:val="0"/>
        <w:autoSpaceDN w:val="0"/>
        <w:adjustRightInd w:val="0"/>
        <w:jc w:val="center"/>
        <w:rPr>
          <w:b/>
          <w:szCs w:val="20"/>
        </w:rPr>
      </w:pPr>
      <w:r>
        <w:rPr>
          <w:b/>
        </w:rPr>
        <w:t>ANYKŠČIŲ RAJONO SAVIVALDYBĖS</w:t>
      </w:r>
    </w:p>
    <w:p w14:paraId="0027BC21" w14:textId="77777777" w:rsidR="008B7E64" w:rsidRDefault="008B7E64" w:rsidP="008B7E64">
      <w:pPr>
        <w:overflowPunct w:val="0"/>
        <w:autoSpaceDE w:val="0"/>
        <w:autoSpaceDN w:val="0"/>
        <w:adjustRightInd w:val="0"/>
        <w:jc w:val="center"/>
        <w:rPr>
          <w:b/>
        </w:rPr>
      </w:pPr>
      <w:r>
        <w:rPr>
          <w:b/>
        </w:rPr>
        <w:t>TARYBA</w:t>
      </w:r>
    </w:p>
    <w:p w14:paraId="0F68EBB3" w14:textId="77777777" w:rsidR="008B7E64" w:rsidRDefault="008B7E64" w:rsidP="008B7E64">
      <w:pPr>
        <w:overflowPunct w:val="0"/>
        <w:autoSpaceDE w:val="0"/>
        <w:autoSpaceDN w:val="0"/>
        <w:adjustRightInd w:val="0"/>
        <w:jc w:val="center"/>
        <w:rPr>
          <w:b/>
          <w:szCs w:val="20"/>
        </w:rPr>
      </w:pPr>
    </w:p>
    <w:p w14:paraId="4726DDDD" w14:textId="77777777" w:rsidR="008B7E64" w:rsidRDefault="008B7E64" w:rsidP="008B7E64">
      <w:pPr>
        <w:overflowPunct w:val="0"/>
        <w:autoSpaceDE w:val="0"/>
        <w:autoSpaceDN w:val="0"/>
        <w:adjustRightInd w:val="0"/>
        <w:jc w:val="center"/>
        <w:rPr>
          <w:b/>
        </w:rPr>
      </w:pPr>
      <w:r>
        <w:rPr>
          <w:b/>
        </w:rPr>
        <w:t>SPRENDIMAS</w:t>
      </w:r>
    </w:p>
    <w:p w14:paraId="391A3318" w14:textId="77777777" w:rsidR="001041D8" w:rsidRDefault="001041D8" w:rsidP="008B7E64">
      <w:pPr>
        <w:overflowPunct w:val="0"/>
        <w:autoSpaceDE w:val="0"/>
        <w:autoSpaceDN w:val="0"/>
        <w:adjustRightInd w:val="0"/>
        <w:jc w:val="center"/>
        <w:rPr>
          <w:b/>
        </w:rPr>
      </w:pPr>
    </w:p>
    <w:p w14:paraId="3D26FA88"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F0257D">
        <w:rPr>
          <w:b/>
          <w:caps/>
        </w:rPr>
        <w:t>turto</w:t>
      </w:r>
      <w:r w:rsidR="001041D8">
        <w:rPr>
          <w:b/>
          <w:caps/>
        </w:rPr>
        <w:t xml:space="preserve"> perėmimo savivaldybės nuosavybėn ir jo perdavimo valdyti, naudoti ir disponuoti</w:t>
      </w:r>
      <w:r w:rsidR="00082928">
        <w:rPr>
          <w:b/>
          <w:caps/>
        </w:rPr>
        <w:t xml:space="preserve"> juo</w:t>
      </w:r>
      <w:r w:rsidR="001041D8">
        <w:rPr>
          <w:b/>
          <w:caps/>
        </w:rPr>
        <w:t xml:space="preserve"> patikėjimo teise</w:t>
      </w:r>
      <w:r w:rsidR="00F563A8">
        <w:rPr>
          <w:b/>
          <w:caps/>
        </w:rPr>
        <w:t xml:space="preserve"> ir sutikimo apmokėti žemės sklypo parengimo išlaidas</w:t>
      </w:r>
    </w:p>
    <w:p w14:paraId="1B6612F1" w14:textId="77777777" w:rsidR="001041D8" w:rsidRDefault="001041D8" w:rsidP="001041D8">
      <w:pPr>
        <w:overflowPunct w:val="0"/>
        <w:autoSpaceDE w:val="0"/>
        <w:autoSpaceDN w:val="0"/>
        <w:adjustRightInd w:val="0"/>
        <w:rPr>
          <w:b/>
          <w:caps/>
        </w:rPr>
      </w:pPr>
    </w:p>
    <w:p w14:paraId="35F171BB" w14:textId="77777777" w:rsidR="008B7E64" w:rsidRDefault="008B7E64" w:rsidP="008B7E64">
      <w:pPr>
        <w:overflowPunct w:val="0"/>
        <w:autoSpaceDE w:val="0"/>
        <w:autoSpaceDN w:val="0"/>
        <w:adjustRightInd w:val="0"/>
        <w:jc w:val="center"/>
        <w:rPr>
          <w:b/>
          <w:szCs w:val="20"/>
        </w:rPr>
      </w:pPr>
    </w:p>
    <w:p w14:paraId="0AA4E608" w14:textId="77777777" w:rsidR="008B7E64" w:rsidRDefault="00354549" w:rsidP="008B7E6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421AAF">
        <w:t>2022 m. birželio 30</w:t>
      </w:r>
      <w:r w:rsidR="008B7E64">
        <w:t xml:space="preserve"> d.</w:t>
      </w:r>
      <w:r>
        <w:fldChar w:fldCharType="end"/>
      </w:r>
      <w:r w:rsidR="00B14BEA">
        <w:t xml:space="preserve"> Nr. 1-T</w:t>
      </w:r>
      <w:r w:rsidR="00421AAF">
        <w:t>-</w:t>
      </w:r>
      <w:r w:rsidR="005475DB">
        <w:t>230</w:t>
      </w:r>
      <w:r w:rsidR="008B7E64">
        <w:fldChar w:fldCharType="begin"/>
      </w:r>
      <w:r w:rsidR="008B7E64">
        <w:instrText xml:space="preserve"> FILLIN "indeksas" \* MERGEFORMAT </w:instrText>
      </w:r>
      <w:r w:rsidR="008B7E64">
        <w:fldChar w:fldCharType="end"/>
      </w:r>
    </w:p>
    <w:p w14:paraId="7319853D" w14:textId="77777777" w:rsidR="008B7E64" w:rsidRDefault="008B7E64" w:rsidP="008B7E64">
      <w:pPr>
        <w:overflowPunct w:val="0"/>
        <w:autoSpaceDE w:val="0"/>
        <w:autoSpaceDN w:val="0"/>
        <w:adjustRightInd w:val="0"/>
        <w:jc w:val="center"/>
        <w:rPr>
          <w:b/>
          <w:szCs w:val="20"/>
        </w:rPr>
      </w:pPr>
      <w:r>
        <w:t>Anykščiai</w:t>
      </w:r>
    </w:p>
    <w:p w14:paraId="3519682D" w14:textId="77777777" w:rsidR="008B7E64" w:rsidRDefault="008B7E64" w:rsidP="008B7E64">
      <w:pPr>
        <w:pStyle w:val="Pagrindinistekstas"/>
        <w:rPr>
          <w:bCs w:val="0"/>
        </w:rPr>
      </w:pPr>
    </w:p>
    <w:p w14:paraId="2ABE594B" w14:textId="77777777" w:rsidR="008B7E64" w:rsidRDefault="008B7E64" w:rsidP="00A642E7">
      <w:pPr>
        <w:spacing w:before="240" w:line="360" w:lineRule="auto"/>
        <w:jc w:val="both"/>
        <w:rPr>
          <w:bCs/>
        </w:rPr>
      </w:pPr>
      <w:r>
        <w:rPr>
          <w:bCs/>
        </w:rPr>
        <w:t xml:space="preserve">       Vadovaudamasi Lietuvos Respublikos vietos savivaldo</w:t>
      </w:r>
      <w:r w:rsidR="00CA693B">
        <w:rPr>
          <w:bCs/>
        </w:rPr>
        <w:t>s įstatymo 6</w:t>
      </w:r>
      <w:r w:rsidR="00873F43">
        <w:rPr>
          <w:bCs/>
        </w:rPr>
        <w:t xml:space="preserve"> straipsnio</w:t>
      </w:r>
      <w:r w:rsidR="00F55222">
        <w:rPr>
          <w:bCs/>
        </w:rPr>
        <w:t xml:space="preserve"> </w:t>
      </w:r>
      <w:r w:rsidR="00421AAF">
        <w:rPr>
          <w:bCs/>
        </w:rPr>
        <w:t>15 punktu</w:t>
      </w:r>
      <w:r w:rsidR="00F55222">
        <w:rPr>
          <w:bCs/>
        </w:rPr>
        <w:t>,</w:t>
      </w:r>
      <w:r>
        <w:rPr>
          <w:bCs/>
        </w:rPr>
        <w:t xml:space="preserve"> 16 straipsnio 2 dalies 26 punktu, Lietuvos Respublikos valstybės ir savivaldybių turto valdymo, naudojimo ir disponavimo juo įstatymo 6 straipsnio 2</w:t>
      </w:r>
      <w:r w:rsidR="00A5786C">
        <w:rPr>
          <w:bCs/>
        </w:rPr>
        <w:t xml:space="preserve"> punktu, 8 straipsnio 1 dalies 1</w:t>
      </w:r>
      <w:r w:rsidR="0071315D">
        <w:rPr>
          <w:bCs/>
        </w:rPr>
        <w:t xml:space="preserve"> ir 2 punktais</w:t>
      </w:r>
      <w:r>
        <w:rPr>
          <w:bCs/>
        </w:rPr>
        <w:t>, 12 straipsnio 2 dalimi</w:t>
      </w:r>
      <w:r w:rsidR="00421AAF">
        <w:rPr>
          <w:bCs/>
        </w:rPr>
        <w:t>, 20 straipsnio 1 dalies 5</w:t>
      </w:r>
      <w:r w:rsidR="00A5786C">
        <w:rPr>
          <w:bCs/>
        </w:rPr>
        <w:t xml:space="preserve">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w:t>
      </w:r>
      <w:r w:rsidR="003B08DC">
        <w:t>s tarybos 2020 m. rugpjūčio 27 d. sprendimu Nr. 1-TS-257</w:t>
      </w:r>
      <w:r w:rsidR="003E0129">
        <w:t xml:space="preserve"> ,,Dėl Anykščių rajono savivaldybei nuosavybės teise priklausančio turto perdavimo valdyti, naudotis ir disponuoti juo patikėjimo teise</w:t>
      </w:r>
      <w:r w:rsidR="00D9718D">
        <w:t xml:space="preserve"> tvarkos aprašo patvirtinimo“, 5.1 papunkčiu, 4, 19 ir 22</w:t>
      </w:r>
      <w:r w:rsidR="003E0129">
        <w:t xml:space="preserve"> punktais</w:t>
      </w:r>
      <w:r>
        <w:rPr>
          <w:bCs/>
        </w:rPr>
        <w:t xml:space="preserve"> bei atsiž</w:t>
      </w:r>
      <w:r w:rsidR="00A5786C">
        <w:rPr>
          <w:bCs/>
        </w:rPr>
        <w:t>velgdama</w:t>
      </w:r>
      <w:r w:rsidR="00C255B4">
        <w:rPr>
          <w:bCs/>
        </w:rPr>
        <w:t xml:space="preserve"> į</w:t>
      </w:r>
      <w:r w:rsidR="00421AAF">
        <w:rPr>
          <w:bCs/>
        </w:rPr>
        <w:t xml:space="preserve"> valstybės įmonės Turto banko</w:t>
      </w:r>
      <w:r w:rsidR="001922BB">
        <w:rPr>
          <w:bCs/>
        </w:rPr>
        <w:t xml:space="preserve"> 2022</w:t>
      </w:r>
      <w:r w:rsidR="00421AAF">
        <w:rPr>
          <w:bCs/>
        </w:rPr>
        <w:t xml:space="preserve"> m. birželio </w:t>
      </w:r>
      <w:r w:rsidR="004125C8">
        <w:rPr>
          <w:bCs/>
        </w:rPr>
        <w:t>13 d. raštą Nr. (15.1-Mr)-</w:t>
      </w:r>
      <w:r w:rsidR="004125C8" w:rsidRPr="004125C8">
        <w:rPr>
          <w:bCs/>
        </w:rPr>
        <w:t>SK4-7770</w:t>
      </w:r>
      <w:r>
        <w:rPr>
          <w:bCs/>
        </w:rPr>
        <w:t xml:space="preserve"> ,,Dėl</w:t>
      </w:r>
      <w:r w:rsidR="00421AAF">
        <w:rPr>
          <w:bCs/>
        </w:rPr>
        <w:t xml:space="preserve"> valstybės nekilnojamojo turto, esančio Antano </w:t>
      </w:r>
      <w:proofErr w:type="spellStart"/>
      <w:r w:rsidR="00421AAF">
        <w:rPr>
          <w:bCs/>
        </w:rPr>
        <w:t>Valmuso</w:t>
      </w:r>
      <w:proofErr w:type="spellEnd"/>
      <w:r w:rsidR="00421AAF">
        <w:rPr>
          <w:bCs/>
        </w:rPr>
        <w:t xml:space="preserve"> g. 2, Naujųjų </w:t>
      </w:r>
      <w:proofErr w:type="spellStart"/>
      <w:r w:rsidR="00421AAF">
        <w:rPr>
          <w:bCs/>
        </w:rPr>
        <w:t>Elmininkų</w:t>
      </w:r>
      <w:proofErr w:type="spellEnd"/>
      <w:r w:rsidR="00421AAF">
        <w:rPr>
          <w:bCs/>
        </w:rPr>
        <w:t xml:space="preserve"> k., Anykščių r. sav.</w:t>
      </w:r>
      <w:r w:rsidR="001041D8">
        <w:rPr>
          <w:bCs/>
        </w:rPr>
        <w:t>“</w:t>
      </w:r>
      <w:r w:rsidR="00575E86">
        <w:rPr>
          <w:bCs/>
        </w:rPr>
        <w:t>,</w:t>
      </w:r>
      <w:r>
        <w:rPr>
          <w:bCs/>
        </w:rPr>
        <w:t xml:space="preserve"> Anykščių rajono savivaldybės taryba</w:t>
      </w:r>
      <w:r w:rsidR="00421AAF">
        <w:rPr>
          <w:bCs/>
        </w:rPr>
        <w:t xml:space="preserve"> </w:t>
      </w:r>
      <w:r>
        <w:rPr>
          <w:bCs/>
        </w:rPr>
        <w:t>n u s p r e n d ž i a:</w:t>
      </w:r>
    </w:p>
    <w:p w14:paraId="63746F01" w14:textId="77777777" w:rsidR="004D1CA3" w:rsidRDefault="001F0CC4" w:rsidP="00C35368">
      <w:pPr>
        <w:spacing w:line="360" w:lineRule="auto"/>
        <w:jc w:val="both"/>
        <w:rPr>
          <w:bCs/>
        </w:rPr>
      </w:pPr>
      <w:r>
        <w:rPr>
          <w:bCs/>
        </w:rPr>
        <w:t xml:space="preserve">       </w:t>
      </w:r>
      <w:r w:rsidR="00233AD2">
        <w:rPr>
          <w:bCs/>
        </w:rPr>
        <w:t>1.</w:t>
      </w:r>
      <w:r>
        <w:rPr>
          <w:bCs/>
        </w:rPr>
        <w:t xml:space="preserve"> </w:t>
      </w:r>
      <w:r w:rsidR="008B7E64" w:rsidRPr="00C35368">
        <w:rPr>
          <w:bCs/>
        </w:rPr>
        <w:t>Sutikti perimti Anykščių rajono saviva</w:t>
      </w:r>
      <w:r w:rsidR="00A5786C" w:rsidRPr="00C35368">
        <w:rPr>
          <w:bCs/>
        </w:rPr>
        <w:t>l</w:t>
      </w:r>
      <w:r w:rsidR="00873F43">
        <w:rPr>
          <w:bCs/>
        </w:rPr>
        <w:t xml:space="preserve">dybės nuosavybėn </w:t>
      </w:r>
      <w:r w:rsidR="00421AAF">
        <w:rPr>
          <w:bCs/>
        </w:rPr>
        <w:t>savarankiškosios</w:t>
      </w:r>
      <w:r w:rsidR="00A5786C" w:rsidRPr="00C35368">
        <w:rPr>
          <w:bCs/>
        </w:rPr>
        <w:t xml:space="preserve"> savivaldybių</w:t>
      </w:r>
      <w:r w:rsidR="00B02C68">
        <w:rPr>
          <w:bCs/>
        </w:rPr>
        <w:t xml:space="preserve"> funkcij</w:t>
      </w:r>
      <w:r w:rsidR="00421AAF">
        <w:rPr>
          <w:bCs/>
        </w:rPr>
        <w:t>os</w:t>
      </w:r>
      <w:r w:rsidR="00B02C68">
        <w:rPr>
          <w:bCs/>
        </w:rPr>
        <w:t xml:space="preserve"> –</w:t>
      </w:r>
      <w:r w:rsidR="00794FB3">
        <w:rPr>
          <w:bCs/>
        </w:rPr>
        <w:t xml:space="preserve"> paramos būstui įsigyti ar išsinuomoti teikimas Lietuvos Respublikos paramos būstui įsigyti ar išsinuomoti įstatymo nustatyta tvarka </w:t>
      </w:r>
      <w:r w:rsidR="00C632F1">
        <w:rPr>
          <w:bCs/>
        </w:rPr>
        <w:t>– įgyvendinimui</w:t>
      </w:r>
      <w:r w:rsidR="008B7E64" w:rsidRPr="00C35368">
        <w:rPr>
          <w:bCs/>
        </w:rPr>
        <w:t>, valsty</w:t>
      </w:r>
      <w:r w:rsidR="00CB0BB7" w:rsidRPr="00C35368">
        <w:rPr>
          <w:bCs/>
        </w:rPr>
        <w:t>bei nuosavybės teise priklausantį</w:t>
      </w:r>
      <w:r w:rsidR="00794FB3">
        <w:rPr>
          <w:bCs/>
        </w:rPr>
        <w:t xml:space="preserve"> ir šiuo valstybės įmonės Turto banko</w:t>
      </w:r>
      <w:r w:rsidR="00B40FCE" w:rsidRPr="00C35368">
        <w:rPr>
          <w:bCs/>
        </w:rPr>
        <w:t xml:space="preserve"> patikėjimo teise valdomą</w:t>
      </w:r>
      <w:r w:rsidR="00794FB3">
        <w:rPr>
          <w:bCs/>
        </w:rPr>
        <w:t xml:space="preserve"> </w:t>
      </w:r>
      <w:r w:rsidR="00B14BEA">
        <w:rPr>
          <w:bCs/>
        </w:rPr>
        <w:t>ilgalaikį</w:t>
      </w:r>
      <w:r w:rsidR="004836F9">
        <w:rPr>
          <w:bCs/>
        </w:rPr>
        <w:t xml:space="preserve"> </w:t>
      </w:r>
      <w:r w:rsidR="001A204E">
        <w:rPr>
          <w:bCs/>
        </w:rPr>
        <w:t>materialųjį</w:t>
      </w:r>
      <w:r w:rsidR="00C35368" w:rsidRPr="00C35368">
        <w:rPr>
          <w:bCs/>
        </w:rPr>
        <w:t xml:space="preserve"> </w:t>
      </w:r>
      <w:r w:rsidR="00794FB3">
        <w:rPr>
          <w:bCs/>
        </w:rPr>
        <w:t xml:space="preserve">nekilnojamąjį </w:t>
      </w:r>
      <w:r w:rsidR="00C35368" w:rsidRPr="00C35368">
        <w:rPr>
          <w:bCs/>
        </w:rPr>
        <w:t>turtą</w:t>
      </w:r>
      <w:r w:rsidR="00794FB3">
        <w:rPr>
          <w:bCs/>
        </w:rPr>
        <w:t xml:space="preserve"> – pastatą-administracinį (unikalus numeris 3496-7011-1012, paskirtis – administracinė, pažymėjimas plane – 1B3p, statybos metai – 1967, aukštų skaičius – 3, bendras plotas – 1 901,92 kv. m) Antano </w:t>
      </w:r>
      <w:proofErr w:type="spellStart"/>
      <w:r w:rsidR="00794FB3">
        <w:rPr>
          <w:bCs/>
        </w:rPr>
        <w:t>Valmuso</w:t>
      </w:r>
      <w:proofErr w:type="spellEnd"/>
      <w:r w:rsidR="00794FB3">
        <w:rPr>
          <w:bCs/>
        </w:rPr>
        <w:t xml:space="preserve"> g. 2, Naujųjų </w:t>
      </w:r>
      <w:proofErr w:type="spellStart"/>
      <w:r w:rsidR="00794FB3">
        <w:rPr>
          <w:bCs/>
        </w:rPr>
        <w:t>Elmininkų</w:t>
      </w:r>
      <w:proofErr w:type="spellEnd"/>
      <w:r w:rsidR="00794FB3">
        <w:rPr>
          <w:bCs/>
        </w:rPr>
        <w:t xml:space="preserve"> k., Anykščių r. sav. </w:t>
      </w:r>
    </w:p>
    <w:p w14:paraId="04D374A0" w14:textId="77777777" w:rsidR="004D1CA3" w:rsidRDefault="001F0CC4" w:rsidP="003F3CDA">
      <w:pPr>
        <w:spacing w:line="360" w:lineRule="auto"/>
        <w:jc w:val="both"/>
        <w:rPr>
          <w:bCs/>
        </w:rPr>
      </w:pPr>
      <w:r>
        <w:rPr>
          <w:bCs/>
        </w:rPr>
        <w:t xml:space="preserve">       </w:t>
      </w:r>
      <w:r w:rsidR="005842DD">
        <w:rPr>
          <w:bCs/>
        </w:rPr>
        <w:t>2</w:t>
      </w:r>
      <w:r w:rsidR="008B7E64">
        <w:rPr>
          <w:bCs/>
        </w:rPr>
        <w:t>.</w:t>
      </w:r>
      <w:r w:rsidR="008A5BF9">
        <w:rPr>
          <w:bCs/>
        </w:rPr>
        <w:t xml:space="preserve"> </w:t>
      </w:r>
      <w:r w:rsidR="00794FB3">
        <w:rPr>
          <w:bCs/>
        </w:rPr>
        <w:t>Perduoti Anykščių rajono savivaldybės administracijai (kodas 188774637 1 punkte</w:t>
      </w:r>
      <w:r w:rsidR="00653AAD">
        <w:rPr>
          <w:bCs/>
        </w:rPr>
        <w:t xml:space="preserve"> nurodytą turtą valdyti, naudoti ir disponuoti juo patikėjimo teise, p</w:t>
      </w:r>
      <w:r w:rsidR="008B7E64">
        <w:rPr>
          <w:bCs/>
        </w:rPr>
        <w:t>erėmus</w:t>
      </w:r>
      <w:r w:rsidR="00653AAD">
        <w:rPr>
          <w:bCs/>
        </w:rPr>
        <w:t xml:space="preserve"> jį</w:t>
      </w:r>
      <w:r w:rsidR="008B7E64">
        <w:rPr>
          <w:bCs/>
        </w:rPr>
        <w:t xml:space="preserve"> Anykščių rajono savivaldybės nuosavybėn ir įregistravus</w:t>
      </w:r>
      <w:r w:rsidR="00666BF3">
        <w:rPr>
          <w:bCs/>
        </w:rPr>
        <w:t xml:space="preserve"> jį</w:t>
      </w:r>
      <w:r w:rsidR="008B7E64">
        <w:rPr>
          <w:bCs/>
        </w:rPr>
        <w:t xml:space="preserve"> į Anykščių rajono savivaldybės turto apr</w:t>
      </w:r>
      <w:r w:rsidR="00653AAD">
        <w:rPr>
          <w:bCs/>
        </w:rPr>
        <w:t>ašus</w:t>
      </w:r>
      <w:r w:rsidR="00F563A8">
        <w:rPr>
          <w:bCs/>
        </w:rPr>
        <w:t>.</w:t>
      </w:r>
    </w:p>
    <w:p w14:paraId="3F2DC9E2" w14:textId="77777777" w:rsidR="004D1CA3" w:rsidRDefault="004D1CA3" w:rsidP="00F563A8">
      <w:pPr>
        <w:spacing w:line="360" w:lineRule="auto"/>
        <w:jc w:val="both"/>
        <w:rPr>
          <w:bCs/>
        </w:rPr>
      </w:pPr>
      <w:r>
        <w:rPr>
          <w:bCs/>
        </w:rPr>
        <w:lastRenderedPageBreak/>
        <w:t xml:space="preserve">        </w:t>
      </w:r>
      <w:r w:rsidR="00F563A8">
        <w:rPr>
          <w:bCs/>
        </w:rPr>
        <w:t xml:space="preserve">3. Sutikti padengti žemės sklypo (unikalus numeris 3426-0001-0119, kadastrinis numeris 3426/0001:119 </w:t>
      </w:r>
      <w:proofErr w:type="spellStart"/>
      <w:r w:rsidR="00F563A8">
        <w:rPr>
          <w:bCs/>
        </w:rPr>
        <w:t>Elmininkų</w:t>
      </w:r>
      <w:proofErr w:type="spellEnd"/>
      <w:r w:rsidR="00F563A8">
        <w:rPr>
          <w:bCs/>
        </w:rPr>
        <w:t xml:space="preserve"> k. v., paskirtis – kita, žemės sklypo plotas – 0,94 ha) Antano </w:t>
      </w:r>
      <w:proofErr w:type="spellStart"/>
      <w:r w:rsidR="00F563A8">
        <w:rPr>
          <w:bCs/>
        </w:rPr>
        <w:t>Valmuso</w:t>
      </w:r>
      <w:proofErr w:type="spellEnd"/>
      <w:r w:rsidR="00F563A8">
        <w:rPr>
          <w:bCs/>
        </w:rPr>
        <w:t xml:space="preserve"> g. 2, Naujųjų </w:t>
      </w:r>
      <w:proofErr w:type="spellStart"/>
      <w:r w:rsidR="00F563A8">
        <w:rPr>
          <w:bCs/>
        </w:rPr>
        <w:t>Elmininkų</w:t>
      </w:r>
      <w:proofErr w:type="spellEnd"/>
      <w:r w:rsidR="00F563A8">
        <w:rPr>
          <w:bCs/>
        </w:rPr>
        <w:t xml:space="preserve"> k., Anykščių r. sav. parengimo išlaidas – 661,06 Eur (šešis šimtus šešiasdešimt vieną eurą šešis centus). </w:t>
      </w:r>
    </w:p>
    <w:p w14:paraId="5AA6BFF0" w14:textId="77777777" w:rsidR="005842DD" w:rsidRDefault="00C53F37" w:rsidP="008B7E64">
      <w:pPr>
        <w:spacing w:line="360" w:lineRule="auto"/>
        <w:jc w:val="both"/>
        <w:rPr>
          <w:bCs/>
        </w:rPr>
      </w:pPr>
      <w:r>
        <w:rPr>
          <w:bCs/>
        </w:rPr>
        <w:t xml:space="preserve">       3</w:t>
      </w:r>
      <w:r w:rsidR="00B14BEA">
        <w:rPr>
          <w:bCs/>
        </w:rPr>
        <w:t xml:space="preserve">. </w:t>
      </w:r>
      <w:r w:rsidR="00653AAD">
        <w:rPr>
          <w:bCs/>
        </w:rPr>
        <w:t xml:space="preserve">Naudoti </w:t>
      </w:r>
      <w:r w:rsidR="00B14BEA">
        <w:rPr>
          <w:bCs/>
        </w:rPr>
        <w:t>Anykščių rajono s</w:t>
      </w:r>
      <w:r w:rsidR="00653AAD">
        <w:rPr>
          <w:bCs/>
        </w:rPr>
        <w:t>avival</w:t>
      </w:r>
      <w:r w:rsidR="00F563A8">
        <w:rPr>
          <w:bCs/>
        </w:rPr>
        <w:t xml:space="preserve">dybės nuosavybėn perduotą turtą </w:t>
      </w:r>
      <w:r w:rsidR="00685801">
        <w:rPr>
          <w:bCs/>
        </w:rPr>
        <w:t>socialinio būsto pritaikymui neįgaliesiems ir gausių šeimų integracijai.</w:t>
      </w:r>
    </w:p>
    <w:p w14:paraId="4A1E360D" w14:textId="77777777" w:rsidR="00685801" w:rsidRDefault="00C53F37" w:rsidP="008B7E64">
      <w:pPr>
        <w:spacing w:line="360" w:lineRule="auto"/>
        <w:jc w:val="both"/>
      </w:pPr>
      <w:r>
        <w:t xml:space="preserve">       4</w:t>
      </w:r>
      <w:r w:rsidR="008B7E64">
        <w:t>. Įgalioti</w:t>
      </w:r>
      <w:r w:rsidR="00685801">
        <w:t xml:space="preserve"> pasirašyti perdavimo-priėmimo aktus</w:t>
      </w:r>
      <w:r w:rsidR="00AA1700">
        <w:t>:</w:t>
      </w:r>
    </w:p>
    <w:p w14:paraId="040C5EBA" w14:textId="77777777" w:rsidR="00685801" w:rsidRDefault="00685801" w:rsidP="008B7E64">
      <w:pPr>
        <w:spacing w:line="360" w:lineRule="auto"/>
        <w:jc w:val="both"/>
      </w:pPr>
      <w:r>
        <w:t xml:space="preserve">        4.1. Anykščių rajono savivaldybės merą pasirašyti šio sprendimo 2 punkte nurody</w:t>
      </w:r>
      <w:r w:rsidR="00AA1700">
        <w:t>to turto</w:t>
      </w:r>
      <w:r>
        <w:t>;</w:t>
      </w:r>
    </w:p>
    <w:p w14:paraId="699ABC6A" w14:textId="77777777" w:rsidR="008B7E64" w:rsidRDefault="00AA1700" w:rsidP="008B7E64">
      <w:pPr>
        <w:spacing w:line="360" w:lineRule="auto"/>
        <w:jc w:val="both"/>
      </w:pPr>
      <w:r>
        <w:t xml:space="preserve">        4.2. </w:t>
      </w:r>
      <w:r w:rsidR="008B7E64">
        <w:t>Anykščių rajono savivaldybės administracijos direktorių Anykščių rajono savivaldybės</w:t>
      </w:r>
      <w:r>
        <w:t xml:space="preserve"> vardu</w:t>
      </w:r>
      <w:r w:rsidR="0028041B">
        <w:t xml:space="preserve"> šio sprendimo</w:t>
      </w:r>
      <w:r w:rsidR="00E230D4">
        <w:t xml:space="preserve"> </w:t>
      </w:r>
      <w:r>
        <w:t>1 punkte</w:t>
      </w:r>
      <w:r w:rsidR="008B7E64">
        <w:t xml:space="preserve"> nurodyt</w:t>
      </w:r>
      <w:r w:rsidR="004847D4">
        <w:t>o turto</w:t>
      </w:r>
      <w:r w:rsidR="008B7E64">
        <w:t>.</w:t>
      </w:r>
    </w:p>
    <w:p w14:paraId="703B2D35"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29425061" w14:textId="77777777" w:rsidR="008A5BF9" w:rsidRDefault="008A5BF9" w:rsidP="001F0CC4">
      <w:pPr>
        <w:spacing w:line="360" w:lineRule="auto"/>
        <w:jc w:val="both"/>
      </w:pPr>
    </w:p>
    <w:p w14:paraId="7012521B"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1F0CC4">
        <w:t xml:space="preserve"> </w:t>
      </w:r>
      <w:r>
        <w:t>Sigutis Obelevičius</w:t>
      </w:r>
    </w:p>
    <w:p w14:paraId="09E4D0D8" w14:textId="77777777" w:rsidR="008B7E64" w:rsidRDefault="008B7E64" w:rsidP="008B7E64">
      <w:pPr>
        <w:pStyle w:val="Pagrindinistekstas"/>
        <w:tabs>
          <w:tab w:val="right" w:pos="9638"/>
        </w:tabs>
        <w:spacing w:line="360" w:lineRule="auto"/>
        <w:jc w:val="center"/>
      </w:pPr>
    </w:p>
    <w:p w14:paraId="2A2CABD6" w14:textId="77777777" w:rsidR="008B7E64" w:rsidRDefault="008B7E64" w:rsidP="008B7E64">
      <w:pPr>
        <w:overflowPunct w:val="0"/>
        <w:autoSpaceDE w:val="0"/>
        <w:autoSpaceDN w:val="0"/>
        <w:adjustRightInd w:val="0"/>
      </w:pPr>
    </w:p>
    <w:p w14:paraId="0EC90185" w14:textId="77777777" w:rsidR="008B7E64" w:rsidRDefault="008B7E64" w:rsidP="008B7E64">
      <w:pPr>
        <w:overflowPunct w:val="0"/>
        <w:autoSpaceDE w:val="0"/>
        <w:autoSpaceDN w:val="0"/>
        <w:adjustRightInd w:val="0"/>
      </w:pPr>
    </w:p>
    <w:p w14:paraId="504BF773" w14:textId="77777777" w:rsidR="008B7E64" w:rsidRDefault="008B7E64" w:rsidP="008B7E64">
      <w:pPr>
        <w:overflowPunct w:val="0"/>
        <w:autoSpaceDE w:val="0"/>
        <w:autoSpaceDN w:val="0"/>
        <w:adjustRightInd w:val="0"/>
      </w:pPr>
    </w:p>
    <w:p w14:paraId="0D60D018" w14:textId="77777777" w:rsidR="008B7E64" w:rsidRDefault="008B7E64" w:rsidP="008B7E64">
      <w:pPr>
        <w:overflowPunct w:val="0"/>
        <w:autoSpaceDE w:val="0"/>
        <w:autoSpaceDN w:val="0"/>
        <w:adjustRightInd w:val="0"/>
      </w:pPr>
    </w:p>
    <w:p w14:paraId="561BEFF9" w14:textId="77777777" w:rsidR="008B7E64" w:rsidRDefault="008B7E64" w:rsidP="008B7E64">
      <w:pPr>
        <w:overflowPunct w:val="0"/>
        <w:autoSpaceDE w:val="0"/>
        <w:autoSpaceDN w:val="0"/>
        <w:adjustRightInd w:val="0"/>
      </w:pPr>
    </w:p>
    <w:p w14:paraId="08D219B3" w14:textId="77777777" w:rsidR="008B7E64" w:rsidRDefault="008B7E64" w:rsidP="008B7E64">
      <w:pPr>
        <w:overflowPunct w:val="0"/>
        <w:autoSpaceDE w:val="0"/>
        <w:autoSpaceDN w:val="0"/>
        <w:adjustRightInd w:val="0"/>
      </w:pPr>
    </w:p>
    <w:p w14:paraId="7F308D43" w14:textId="77777777" w:rsidR="00873F43" w:rsidRDefault="00873F43" w:rsidP="008B7E64">
      <w:pPr>
        <w:overflowPunct w:val="0"/>
        <w:autoSpaceDE w:val="0"/>
        <w:autoSpaceDN w:val="0"/>
        <w:adjustRightInd w:val="0"/>
      </w:pPr>
    </w:p>
    <w:p w14:paraId="04A84E1C" w14:textId="77777777" w:rsidR="001F0CC4" w:rsidRDefault="001F0CC4" w:rsidP="008B7E64">
      <w:pPr>
        <w:overflowPunct w:val="0"/>
        <w:autoSpaceDE w:val="0"/>
        <w:autoSpaceDN w:val="0"/>
        <w:adjustRightInd w:val="0"/>
      </w:pPr>
    </w:p>
    <w:p w14:paraId="47C94AEF" w14:textId="77777777" w:rsidR="00873F43" w:rsidRDefault="00873F43" w:rsidP="008B7E64">
      <w:pPr>
        <w:overflowPunct w:val="0"/>
        <w:autoSpaceDE w:val="0"/>
        <w:autoSpaceDN w:val="0"/>
        <w:adjustRightInd w:val="0"/>
      </w:pPr>
    </w:p>
    <w:p w14:paraId="104C8699" w14:textId="77777777" w:rsidR="00873F43" w:rsidRDefault="00873F43" w:rsidP="008B7E64">
      <w:pPr>
        <w:overflowPunct w:val="0"/>
        <w:autoSpaceDE w:val="0"/>
        <w:autoSpaceDN w:val="0"/>
        <w:adjustRightInd w:val="0"/>
      </w:pPr>
    </w:p>
    <w:p w14:paraId="62D451E7" w14:textId="77777777" w:rsidR="00B32710" w:rsidRDefault="00B32710" w:rsidP="008B7E64">
      <w:pPr>
        <w:overflowPunct w:val="0"/>
        <w:autoSpaceDE w:val="0"/>
        <w:autoSpaceDN w:val="0"/>
        <w:adjustRightInd w:val="0"/>
      </w:pPr>
    </w:p>
    <w:p w14:paraId="0656FF36" w14:textId="77777777" w:rsidR="00B32710" w:rsidRDefault="00B32710" w:rsidP="008B7E64">
      <w:pPr>
        <w:overflowPunct w:val="0"/>
        <w:autoSpaceDE w:val="0"/>
        <w:autoSpaceDN w:val="0"/>
        <w:adjustRightInd w:val="0"/>
      </w:pPr>
    </w:p>
    <w:p w14:paraId="52896A7F" w14:textId="77777777" w:rsidR="00B32710" w:rsidRDefault="00B32710" w:rsidP="008B7E64">
      <w:pPr>
        <w:overflowPunct w:val="0"/>
        <w:autoSpaceDE w:val="0"/>
        <w:autoSpaceDN w:val="0"/>
        <w:adjustRightInd w:val="0"/>
      </w:pPr>
    </w:p>
    <w:p w14:paraId="7CC76698" w14:textId="77777777" w:rsidR="001F6554" w:rsidRDefault="001F6554" w:rsidP="00AA1700">
      <w:pPr>
        <w:overflowPunct w:val="0"/>
        <w:autoSpaceDE w:val="0"/>
        <w:autoSpaceDN w:val="0"/>
        <w:adjustRightInd w:val="0"/>
      </w:pPr>
    </w:p>
    <w:p w14:paraId="08B7DAF8" w14:textId="77777777" w:rsidR="00AA1700" w:rsidRDefault="00AA1700" w:rsidP="00AA1700">
      <w:pPr>
        <w:overflowPunct w:val="0"/>
        <w:autoSpaceDE w:val="0"/>
        <w:autoSpaceDN w:val="0"/>
        <w:adjustRightInd w:val="0"/>
      </w:pPr>
    </w:p>
    <w:p w14:paraId="1058186A" w14:textId="77777777" w:rsidR="001F6554" w:rsidRDefault="001F6554" w:rsidP="00524EAF">
      <w:pPr>
        <w:overflowPunct w:val="0"/>
        <w:autoSpaceDE w:val="0"/>
        <w:autoSpaceDN w:val="0"/>
        <w:adjustRightInd w:val="0"/>
        <w:jc w:val="center"/>
      </w:pPr>
    </w:p>
    <w:p w14:paraId="1EAD5674" w14:textId="77777777" w:rsidR="001F6554" w:rsidRDefault="001F6554" w:rsidP="00524EAF">
      <w:pPr>
        <w:overflowPunct w:val="0"/>
        <w:autoSpaceDE w:val="0"/>
        <w:autoSpaceDN w:val="0"/>
        <w:adjustRightInd w:val="0"/>
        <w:jc w:val="center"/>
      </w:pPr>
    </w:p>
    <w:p w14:paraId="7ADA5F9A" w14:textId="77777777" w:rsidR="00A266D1" w:rsidRDefault="00A266D1" w:rsidP="008B7E64">
      <w:pPr>
        <w:overflowPunct w:val="0"/>
        <w:autoSpaceDE w:val="0"/>
        <w:autoSpaceDN w:val="0"/>
        <w:adjustRightInd w:val="0"/>
      </w:pPr>
    </w:p>
    <w:p w14:paraId="26929161" w14:textId="77777777" w:rsidR="007A0370" w:rsidRDefault="007A0370" w:rsidP="008B7E64">
      <w:pPr>
        <w:overflowPunct w:val="0"/>
        <w:autoSpaceDE w:val="0"/>
        <w:autoSpaceDN w:val="0"/>
        <w:adjustRightInd w:val="0"/>
      </w:pPr>
    </w:p>
    <w:p w14:paraId="5FE00895" w14:textId="77777777" w:rsidR="00A266D1" w:rsidRDefault="00A266D1" w:rsidP="008B7E64">
      <w:pPr>
        <w:overflowPunct w:val="0"/>
        <w:autoSpaceDE w:val="0"/>
        <w:autoSpaceDN w:val="0"/>
        <w:adjustRightInd w:val="0"/>
      </w:pPr>
    </w:p>
    <w:p w14:paraId="30B62DDF" w14:textId="77777777" w:rsidR="00A266D1" w:rsidRDefault="00A266D1" w:rsidP="008B7E64">
      <w:pPr>
        <w:overflowPunct w:val="0"/>
        <w:autoSpaceDE w:val="0"/>
        <w:autoSpaceDN w:val="0"/>
        <w:adjustRightInd w:val="0"/>
      </w:pPr>
    </w:p>
    <w:p w14:paraId="580A9382" w14:textId="77777777" w:rsidR="00094D0E" w:rsidRPr="00D832AE" w:rsidRDefault="00094D0E" w:rsidP="00AA1700">
      <w:pPr>
        <w:overflowPunct w:val="0"/>
        <w:autoSpaceDE w:val="0"/>
        <w:autoSpaceDN w:val="0"/>
        <w:adjustRightInd w:val="0"/>
        <w:jc w:val="center"/>
        <w:rPr>
          <w:b/>
          <w:caps/>
        </w:rPr>
      </w:pPr>
      <w:r w:rsidRPr="00180B27">
        <w:rPr>
          <w:b/>
        </w:rPr>
        <w:t>SAVIVALDYBĖS TARYBOS SP</w:t>
      </w:r>
      <w:r w:rsidR="00BA796C">
        <w:rPr>
          <w:b/>
        </w:rPr>
        <w:t>RENDIMO „</w:t>
      </w:r>
      <w:r w:rsidR="00AA1700">
        <w:rPr>
          <w:b/>
          <w:caps/>
        </w:rPr>
        <w:fldChar w:fldCharType="begin"/>
      </w:r>
      <w:r w:rsidR="00AA1700">
        <w:rPr>
          <w:b/>
          <w:caps/>
        </w:rPr>
        <w:instrText xml:space="preserve"> FILLIN "Pavadinimas" \* MERGEFORMAT </w:instrText>
      </w:r>
      <w:r w:rsidR="00AA1700">
        <w:rPr>
          <w:b/>
          <w:caps/>
        </w:rPr>
        <w:fldChar w:fldCharType="separate"/>
      </w:r>
      <w:r w:rsidR="00AA1700">
        <w:rPr>
          <w:b/>
          <w:caps/>
        </w:rPr>
        <w:t xml:space="preserve">DĖl </w:t>
      </w:r>
      <w:r w:rsidR="00AA1700">
        <w:rPr>
          <w:b/>
          <w:caps/>
        </w:rPr>
        <w:fldChar w:fldCharType="end"/>
      </w:r>
      <w:r w:rsidR="00AA1700">
        <w:rPr>
          <w:b/>
          <w:caps/>
        </w:rPr>
        <w:t>turto perėmimo savivaldybės nuosavybėn ir jo perdavimo valdyti, naudoti ir disponuoti juo patikėjimo teise ir sutikimo apmokėti žemės sklypo parengimo išlaidas</w:t>
      </w:r>
      <w:r>
        <w:rPr>
          <w:b/>
        </w:rPr>
        <w:t xml:space="preserve">“ </w:t>
      </w:r>
      <w:r w:rsidRPr="00180B27">
        <w:rPr>
          <w:b/>
        </w:rPr>
        <w:t xml:space="preserve">PROJEKTO </w:t>
      </w:r>
      <w:r>
        <w:rPr>
          <w:b/>
        </w:rPr>
        <w:t>AIŠKINAMASIS RAŠTAS</w:t>
      </w:r>
    </w:p>
    <w:p w14:paraId="28C9D7B7" w14:textId="77777777" w:rsidR="00094D0E" w:rsidRDefault="00094D0E" w:rsidP="00094D0E">
      <w:pPr>
        <w:ind w:firstLine="720"/>
        <w:jc w:val="both"/>
        <w:rPr>
          <w:b/>
        </w:rPr>
      </w:pPr>
    </w:p>
    <w:p w14:paraId="62655A20"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653F64E0" w14:textId="77777777" w:rsidR="00D659A6" w:rsidRDefault="00D659A6" w:rsidP="00094D0E">
      <w:pPr>
        <w:tabs>
          <w:tab w:val="left" w:pos="993"/>
        </w:tabs>
        <w:jc w:val="both"/>
        <w:rPr>
          <w:b/>
        </w:rPr>
      </w:pPr>
    </w:p>
    <w:p w14:paraId="4C0DCAC1" w14:textId="77777777" w:rsidR="00AA1700" w:rsidRDefault="00AA1700" w:rsidP="00AA1700">
      <w:pPr>
        <w:tabs>
          <w:tab w:val="left" w:pos="993"/>
        </w:tabs>
        <w:spacing w:line="360" w:lineRule="auto"/>
        <w:jc w:val="both"/>
      </w:pPr>
      <w:r w:rsidRPr="00AA1700">
        <w:t xml:space="preserve">       Anykščių rajono </w:t>
      </w:r>
      <w:r>
        <w:t xml:space="preserve">savivaldybė </w:t>
      </w:r>
      <w:r w:rsidR="00D43AE2">
        <w:t>planuoja</w:t>
      </w:r>
      <w:r>
        <w:t xml:space="preserve"> dalyvauti regioninė</w:t>
      </w:r>
      <w:r w:rsidR="00C35C1B">
        <w:t>je pažangos priemonėje</w:t>
      </w:r>
      <w:r>
        <w:t xml:space="preserve"> 09-003-02-02-11 (RE) „Sumažinti pažeidžiamų visuomenės grupių gerovės teritorinius skirtumus“ (taikoma pagal atskirą Investavimo kryptį „Plėtoti </w:t>
      </w:r>
      <w:r w:rsidR="00CD4117">
        <w:t>socialinio būsto fondą“</w:t>
      </w:r>
      <w:r w:rsidR="001A6FBA">
        <w:t>, teikiant paraišką p</w:t>
      </w:r>
      <w:r w:rsidR="00CD4117">
        <w:t>agal 2021–2027 metų Europos sąjungos fondų investicijų programos Lietuvai projekto 4.9 uždavinį, siekiant plėtoti socialinio būsto fondą numatoma įgyvendinti vaiko / šeimos ar asmens teisę į tinkamas gyvenimo sąlygas</w:t>
      </w:r>
      <w:r w:rsidR="00642914">
        <w:t xml:space="preserve"> ir taip didinti nepalankias sąlygas turinčių asmenų, tai yra neįgaliųjų (turinčių judėjimo ir (ar) psichikos ir (ar) proto negalią) kuriems reikalingas specialiai pritaikytas būstas, ir gausų šeimų,, integraciją, taip pat atsižvelgiant į bendruosius darnaus vystymosi principus, siekti užtikrinti galimybę  naudotis  įsidarbinimo, sveikatos priežiūros, švietimo, vaikų priežiūros, socialinėms, kultūro</w:t>
      </w:r>
      <w:r w:rsidR="00AB64FE">
        <w:t>s</w:t>
      </w:r>
      <w:r w:rsidR="00642914">
        <w:t xml:space="preserve"> ir kitomis</w:t>
      </w:r>
      <w:r w:rsidR="00B27587">
        <w:t xml:space="preserve"> asmenims (šeimoms) reikalingomis paslaugomis.</w:t>
      </w:r>
    </w:p>
    <w:p w14:paraId="48281EBC" w14:textId="77777777" w:rsidR="00B27587" w:rsidRDefault="00B27587" w:rsidP="00AA1700">
      <w:pPr>
        <w:tabs>
          <w:tab w:val="left" w:pos="993"/>
        </w:tabs>
        <w:spacing w:line="360" w:lineRule="auto"/>
        <w:jc w:val="both"/>
      </w:pPr>
      <w:r>
        <w:t xml:space="preserve">      Šiuo metu asmenų (šeimų), įrašytų į laukiančių paramos būstui išsinuomoti sąrašus, skaičius:</w:t>
      </w:r>
    </w:p>
    <w:p w14:paraId="462FFD38" w14:textId="77777777" w:rsidR="00B27587" w:rsidRDefault="00B27587" w:rsidP="00AA1700">
      <w:pPr>
        <w:tabs>
          <w:tab w:val="left" w:pos="993"/>
        </w:tabs>
        <w:spacing w:line="360" w:lineRule="auto"/>
        <w:jc w:val="both"/>
      </w:pPr>
      <w:r>
        <w:t xml:space="preserve">      Jaunų šeimų – asmenų (šeimų) skaičius – 10, šeimos narių skaičius – 29;</w:t>
      </w:r>
    </w:p>
    <w:p w14:paraId="3A122EE7" w14:textId="77777777" w:rsidR="00B27587" w:rsidRDefault="00B27587" w:rsidP="00B27587">
      <w:pPr>
        <w:tabs>
          <w:tab w:val="left" w:pos="993"/>
        </w:tabs>
        <w:spacing w:line="360" w:lineRule="auto"/>
        <w:jc w:val="both"/>
      </w:pPr>
      <w:r>
        <w:t xml:space="preserve">      Šeimų, auginančių tris ar daugiau vaikų ir (ar) vaikų, kuriems nustatyta nuolatinė globa  – asmenų (šeimų) skaičius – 4, šeimos narių skaičius – 21;</w:t>
      </w:r>
    </w:p>
    <w:p w14:paraId="669E1A6C" w14:textId="77777777" w:rsidR="00BD1BB7" w:rsidRDefault="00B27587" w:rsidP="00BD1BB7">
      <w:pPr>
        <w:tabs>
          <w:tab w:val="left" w:pos="993"/>
        </w:tabs>
        <w:spacing w:line="360" w:lineRule="auto"/>
        <w:jc w:val="both"/>
      </w:pPr>
      <w:r>
        <w:t xml:space="preserve">       </w:t>
      </w:r>
      <w:r w:rsidR="00BD1BB7">
        <w:t>N</w:t>
      </w:r>
      <w:r>
        <w:t xml:space="preserve">eįgaliųjų, asmenų, sergančių lėtinių ligų sunkiomis formomis ir šeimų kuriose </w:t>
      </w:r>
      <w:r w:rsidR="00BD1BB7">
        <w:t>yra tokių asmenų – asmenų (šeimų) skaičius – 12, šeimos narių skaičius – 22;</w:t>
      </w:r>
    </w:p>
    <w:p w14:paraId="5A689E83" w14:textId="77777777" w:rsidR="00BD1BB7" w:rsidRDefault="00BD1BB7" w:rsidP="00BD1BB7">
      <w:pPr>
        <w:tabs>
          <w:tab w:val="left" w:pos="993"/>
        </w:tabs>
        <w:spacing w:line="360" w:lineRule="auto"/>
        <w:jc w:val="both"/>
      </w:pPr>
      <w:r>
        <w:t xml:space="preserve">       tame skaičiuje: neįgaliųjų , kuriems reikalingas specialiai pritaikytas būstas, kaip tai numatyta Būsto pritaikymo neįgaliesiems tvarkos apraše – asmenų (šeimų) skaičius – 11, šeimos narių skaičius – 21;</w:t>
      </w:r>
    </w:p>
    <w:p w14:paraId="7A95FC66" w14:textId="77777777" w:rsidR="00BD1BB7" w:rsidRDefault="00BD1BB7" w:rsidP="00BD1BB7">
      <w:pPr>
        <w:tabs>
          <w:tab w:val="left" w:pos="993"/>
        </w:tabs>
        <w:spacing w:line="360" w:lineRule="auto"/>
        <w:jc w:val="both"/>
      </w:pPr>
      <w:r>
        <w:t xml:space="preserve">       Socialinio būsto nuomininkų, turinčių teisę į socialinio būsto sąlygų pagerinimą – asmenų (šeimų) skaičius – 2, šeimos narių skaičius – 9;</w:t>
      </w:r>
    </w:p>
    <w:p w14:paraId="6700DC13" w14:textId="77777777" w:rsidR="00BD1BB7" w:rsidRDefault="00BD1BB7" w:rsidP="00BD1BB7">
      <w:pPr>
        <w:tabs>
          <w:tab w:val="left" w:pos="993"/>
        </w:tabs>
        <w:spacing w:line="360" w:lineRule="auto"/>
        <w:jc w:val="both"/>
      </w:pPr>
      <w:r>
        <w:t xml:space="preserve">      tame skaičiuje: šeimų turinčių tris ar daugiau vaikų ir (ar) vaikų, kuriems nustatyta nuolatinė globa – asmenų (šeimų) skaičius – 2, šeimos narių skaičius – 9;</w:t>
      </w:r>
    </w:p>
    <w:p w14:paraId="2707AB08" w14:textId="77777777" w:rsidR="00BD1BB7" w:rsidRDefault="00BD1BB7" w:rsidP="00BD1BB7">
      <w:pPr>
        <w:tabs>
          <w:tab w:val="left" w:pos="993"/>
        </w:tabs>
        <w:spacing w:line="360" w:lineRule="auto"/>
        <w:jc w:val="both"/>
      </w:pPr>
      <w:r>
        <w:t xml:space="preserve">       Bendroji – asmenų (šeimų) skaičius – 34, šeimos narių skaičius – 55.</w:t>
      </w:r>
    </w:p>
    <w:p w14:paraId="6C391B7C" w14:textId="77777777" w:rsidR="00B27587" w:rsidRDefault="00BD1BB7" w:rsidP="00BD1BB7">
      <w:pPr>
        <w:tabs>
          <w:tab w:val="left" w:pos="993"/>
        </w:tabs>
        <w:spacing w:line="360" w:lineRule="auto"/>
        <w:jc w:val="both"/>
      </w:pPr>
      <w:r>
        <w:t xml:space="preserve">       Perimtą pastatą numatoma rekonstruoti, pritaikant socialiniams būstams asmenims su negalia bei gausioms šeimoms. Būtų sutvarkytas pastatas, es</w:t>
      </w:r>
      <w:r w:rsidR="00C35C1B">
        <w:t>antis šalia pagrindinio kelio Nau</w:t>
      </w:r>
      <w:r w:rsidR="001A6FBA">
        <w:t xml:space="preserve">jųjų </w:t>
      </w:r>
      <w:proofErr w:type="spellStart"/>
      <w:r w:rsidR="001A6FBA">
        <w:t>Elmininkų</w:t>
      </w:r>
      <w:proofErr w:type="spellEnd"/>
      <w:r>
        <w:t xml:space="preserve"> gyvenvietėje. </w:t>
      </w:r>
    </w:p>
    <w:p w14:paraId="65E04C1F" w14:textId="77777777" w:rsidR="00B27587" w:rsidRPr="00AA1700" w:rsidRDefault="00B27587" w:rsidP="00AA1700">
      <w:pPr>
        <w:tabs>
          <w:tab w:val="left" w:pos="993"/>
        </w:tabs>
        <w:spacing w:line="360" w:lineRule="auto"/>
        <w:jc w:val="both"/>
      </w:pPr>
      <w:r>
        <w:t xml:space="preserve"> </w:t>
      </w:r>
    </w:p>
    <w:p w14:paraId="68D526A3" w14:textId="77777777" w:rsidR="00AA1700" w:rsidRDefault="00094D0E" w:rsidP="00AA1700">
      <w:pPr>
        <w:spacing w:line="360" w:lineRule="auto"/>
        <w:jc w:val="both"/>
      </w:pPr>
      <w:r>
        <w:rPr>
          <w:b/>
        </w:rPr>
        <w:t xml:space="preserve">      </w:t>
      </w:r>
      <w:r w:rsidR="00080FDB">
        <w:rPr>
          <w:b/>
        </w:rPr>
        <w:t xml:space="preserve"> </w:t>
      </w:r>
    </w:p>
    <w:p w14:paraId="54383233" w14:textId="77777777" w:rsidR="00027693" w:rsidRDefault="00027693" w:rsidP="00027693">
      <w:pPr>
        <w:spacing w:line="360" w:lineRule="auto"/>
        <w:jc w:val="both"/>
      </w:pPr>
    </w:p>
    <w:p w14:paraId="0AEAB974" w14:textId="77777777" w:rsidR="00094D0E" w:rsidRPr="00BD6314" w:rsidRDefault="00094D0E" w:rsidP="00094D0E">
      <w:pPr>
        <w:pStyle w:val="Sraopastraipa"/>
        <w:tabs>
          <w:tab w:val="left" w:pos="993"/>
        </w:tabs>
        <w:jc w:val="both"/>
        <w:rPr>
          <w:b/>
        </w:rPr>
      </w:pPr>
    </w:p>
    <w:p w14:paraId="69D95255"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513873C0" w14:textId="77777777" w:rsidR="00094D0E" w:rsidRDefault="00094D0E" w:rsidP="00094D0E">
      <w:pPr>
        <w:tabs>
          <w:tab w:val="left" w:pos="993"/>
        </w:tabs>
        <w:jc w:val="both"/>
        <w:rPr>
          <w:b/>
        </w:rPr>
      </w:pPr>
    </w:p>
    <w:p w14:paraId="7DBD63AA" w14:textId="77777777" w:rsidR="00094D0E" w:rsidRDefault="00B32325" w:rsidP="001F0CC4">
      <w:pPr>
        <w:spacing w:after="160" w:line="360" w:lineRule="auto"/>
        <w:jc w:val="both"/>
      </w:pPr>
      <w:r>
        <w:t xml:space="preserve">       </w:t>
      </w:r>
      <w:r w:rsidR="0051734E">
        <w:t>Įrašytos į eilę socialiniam būstui gauti šeimos aprūpinamos socialiniu būstu.</w:t>
      </w:r>
    </w:p>
    <w:p w14:paraId="65A56592" w14:textId="77777777" w:rsidR="00094D0E" w:rsidRDefault="00094D0E" w:rsidP="00094D0E">
      <w:pPr>
        <w:jc w:val="both"/>
        <w:rPr>
          <w:b/>
        </w:rPr>
      </w:pPr>
      <w:r>
        <w:rPr>
          <w:b/>
        </w:rPr>
        <w:t>3. Lėšų poreikis ir šaltiniai:</w:t>
      </w:r>
    </w:p>
    <w:p w14:paraId="153672C6" w14:textId="77777777" w:rsidR="00EA7694" w:rsidRDefault="00EA7694" w:rsidP="00094D0E">
      <w:pPr>
        <w:jc w:val="both"/>
        <w:rPr>
          <w:b/>
        </w:rPr>
      </w:pPr>
    </w:p>
    <w:p w14:paraId="64DDDC83" w14:textId="77777777" w:rsidR="00EA7694" w:rsidRPr="00EA7694" w:rsidRDefault="00EA7694" w:rsidP="00094D0E">
      <w:pPr>
        <w:jc w:val="both"/>
      </w:pPr>
      <w:r w:rsidRPr="00EA7694">
        <w:t>Nėra.</w:t>
      </w:r>
    </w:p>
    <w:p w14:paraId="2E616B7A" w14:textId="77777777" w:rsidR="00094D0E" w:rsidRDefault="00094D0E" w:rsidP="00094D0E">
      <w:pPr>
        <w:jc w:val="both"/>
        <w:rPr>
          <w:b/>
        </w:rPr>
      </w:pPr>
    </w:p>
    <w:p w14:paraId="6A64F1A6"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D974E56" w14:textId="77777777" w:rsidR="00094D0E" w:rsidRDefault="00094D0E" w:rsidP="00094D0E">
      <w:pPr>
        <w:jc w:val="both"/>
        <w:rPr>
          <w:b/>
        </w:rPr>
      </w:pPr>
    </w:p>
    <w:p w14:paraId="70A51BB2" w14:textId="77777777" w:rsidR="00094D0E" w:rsidRDefault="00094D0E" w:rsidP="00094D0E">
      <w:pPr>
        <w:spacing w:line="360" w:lineRule="auto"/>
        <w:jc w:val="both"/>
      </w:pPr>
      <w:r>
        <w:t xml:space="preserve">      Teisinio reguliavimo poveikio vertinimo rezultatai nevertinami. </w:t>
      </w:r>
    </w:p>
    <w:p w14:paraId="09246F6F" w14:textId="77777777" w:rsidR="00094D0E" w:rsidRPr="00AF5B2D" w:rsidRDefault="004312E6" w:rsidP="00094D0E">
      <w:pPr>
        <w:spacing w:line="360" w:lineRule="auto"/>
        <w:jc w:val="both"/>
      </w:pPr>
      <w:r>
        <w:t xml:space="preserve">      </w:t>
      </w:r>
      <w:r w:rsidR="00094D0E">
        <w:t>Neigiamų priimto sprendimo pasekmių nenumatoma.</w:t>
      </w:r>
    </w:p>
    <w:p w14:paraId="55D39ADD"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31E8EA33" w14:textId="77777777" w:rsidR="00094D0E" w:rsidRDefault="00094D0E" w:rsidP="00094D0E">
      <w:pPr>
        <w:jc w:val="both"/>
        <w:rPr>
          <w:b/>
        </w:rPr>
      </w:pPr>
    </w:p>
    <w:p w14:paraId="4F6D7F2B" w14:textId="77777777" w:rsidR="00094D0E" w:rsidRDefault="00094D0E" w:rsidP="00094D0E">
      <w:pPr>
        <w:jc w:val="both"/>
      </w:pPr>
      <w:r>
        <w:t>Nereikia.</w:t>
      </w:r>
    </w:p>
    <w:p w14:paraId="36B469E4" w14:textId="77777777" w:rsidR="00094D0E" w:rsidRPr="00BD6314" w:rsidRDefault="00094D0E" w:rsidP="00094D0E">
      <w:pPr>
        <w:jc w:val="both"/>
      </w:pPr>
    </w:p>
    <w:p w14:paraId="424F1E6E" w14:textId="77777777" w:rsidR="00094D0E" w:rsidRDefault="00094D0E" w:rsidP="00094D0E">
      <w:pPr>
        <w:jc w:val="both"/>
        <w:rPr>
          <w:b/>
        </w:rPr>
      </w:pPr>
      <w:r w:rsidRPr="003B16DC">
        <w:rPr>
          <w:b/>
        </w:rPr>
        <w:t>6. Sprendimo įgyvendinimo terminai – kas, ką ir kada turėtų atlikti</w:t>
      </w:r>
      <w:r>
        <w:rPr>
          <w:b/>
        </w:rPr>
        <w:t>:</w:t>
      </w:r>
    </w:p>
    <w:p w14:paraId="704F2A30" w14:textId="77777777" w:rsidR="00094D0E" w:rsidRDefault="00094D0E" w:rsidP="00094D0E">
      <w:pPr>
        <w:jc w:val="both"/>
        <w:rPr>
          <w:b/>
        </w:rPr>
      </w:pPr>
    </w:p>
    <w:p w14:paraId="2812778A" w14:textId="77777777" w:rsidR="00094D0E" w:rsidRPr="003B16DC" w:rsidRDefault="00B32325" w:rsidP="00094D0E">
      <w:pPr>
        <w:spacing w:line="360" w:lineRule="auto"/>
        <w:jc w:val="both"/>
        <w:rPr>
          <w:b/>
        </w:rPr>
      </w:pPr>
      <w:r>
        <w:t xml:space="preserve">       </w:t>
      </w:r>
      <w:r w:rsidR="00094D0E">
        <w:t>Viešųjų pirkimų ir turto skyri</w:t>
      </w:r>
      <w:r w:rsidR="00663378">
        <w:t>aus vedėjo</w:t>
      </w:r>
      <w:r w:rsidR="00A767FD">
        <w:t xml:space="preserve"> </w:t>
      </w:r>
      <w:r w:rsidR="0051734E">
        <w:t>pavaduotojui iki 2022 m. liepos 11</w:t>
      </w:r>
      <w:r w:rsidR="00094D0E">
        <w:t xml:space="preserve"> d. </w:t>
      </w:r>
      <w:r w:rsidR="00EA7694">
        <w:t xml:space="preserve">informuoti </w:t>
      </w:r>
      <w:r w:rsidR="0051734E">
        <w:t>valstybės įmonę Turto banką apie priimtą sprendimą.</w:t>
      </w:r>
    </w:p>
    <w:p w14:paraId="6780A599" w14:textId="77777777" w:rsidR="00094D0E" w:rsidRDefault="00094D0E" w:rsidP="00094D0E">
      <w:pPr>
        <w:jc w:val="both"/>
        <w:rPr>
          <w:b/>
        </w:rPr>
      </w:pPr>
      <w:r w:rsidRPr="003B16DC">
        <w:rPr>
          <w:b/>
        </w:rPr>
        <w:t>7. Sprendimo projekto rengimo metu gauti specialistų vertinimai ir išvados</w:t>
      </w:r>
      <w:r>
        <w:rPr>
          <w:b/>
        </w:rPr>
        <w:t>:</w:t>
      </w:r>
    </w:p>
    <w:p w14:paraId="4D5DCED3" w14:textId="77777777" w:rsidR="00094D0E" w:rsidRDefault="00094D0E" w:rsidP="00094D0E">
      <w:pPr>
        <w:jc w:val="both"/>
        <w:rPr>
          <w:b/>
        </w:rPr>
      </w:pPr>
    </w:p>
    <w:p w14:paraId="22D4523D" w14:textId="77777777" w:rsidR="00094D0E" w:rsidRDefault="00094D0E" w:rsidP="00094D0E">
      <w:pPr>
        <w:jc w:val="both"/>
      </w:pPr>
      <w:r>
        <w:t>Negauti.</w:t>
      </w:r>
    </w:p>
    <w:p w14:paraId="4663C2FB" w14:textId="77777777" w:rsidR="00094D0E" w:rsidRPr="00BD6314" w:rsidRDefault="00094D0E" w:rsidP="00094D0E">
      <w:pPr>
        <w:jc w:val="both"/>
      </w:pPr>
    </w:p>
    <w:p w14:paraId="7C3BE255" w14:textId="77777777" w:rsidR="00094D0E" w:rsidRDefault="00094D0E" w:rsidP="00094D0E">
      <w:pPr>
        <w:rPr>
          <w:b/>
        </w:rPr>
      </w:pPr>
      <w:r w:rsidRPr="003B16DC">
        <w:rPr>
          <w:b/>
        </w:rPr>
        <w:t>8. Kiti reikalingi pagrindimai, skaičiavimai ir paaiškinimai</w:t>
      </w:r>
      <w:r>
        <w:rPr>
          <w:b/>
        </w:rPr>
        <w:t>:</w:t>
      </w:r>
    </w:p>
    <w:p w14:paraId="2066DE34" w14:textId="77777777" w:rsidR="00094D0E" w:rsidRDefault="00094D0E" w:rsidP="00094D0E">
      <w:pPr>
        <w:rPr>
          <w:b/>
        </w:rPr>
      </w:pPr>
    </w:p>
    <w:p w14:paraId="2567262B" w14:textId="77777777" w:rsidR="00094D0E" w:rsidRDefault="00231A8D" w:rsidP="00B933C2">
      <w:pPr>
        <w:spacing w:line="360" w:lineRule="auto"/>
      </w:pPr>
      <w:r>
        <w:t>Nėra.</w:t>
      </w:r>
    </w:p>
    <w:p w14:paraId="012FF8B8" w14:textId="77777777" w:rsidR="00094D0E" w:rsidRPr="00481A1F" w:rsidRDefault="00094D0E" w:rsidP="00094D0E"/>
    <w:p w14:paraId="28656E0E"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563BE64D" w14:textId="77777777" w:rsidR="00094D0E" w:rsidRDefault="00094D0E" w:rsidP="00094D0E"/>
    <w:p w14:paraId="52FF0DCC" w14:textId="77777777" w:rsidR="00094D0E" w:rsidRDefault="00094D0E" w:rsidP="00094D0E">
      <w:pPr>
        <w:spacing w:line="360" w:lineRule="auto"/>
      </w:pPr>
      <w:r>
        <w:t xml:space="preserve">Iniciatorius – </w:t>
      </w:r>
      <w:r w:rsidR="0051734E">
        <w:t>Anykščių rajono savivaldybės administracija</w:t>
      </w:r>
      <w:r w:rsidR="00EA7694">
        <w:t>.</w:t>
      </w:r>
    </w:p>
    <w:p w14:paraId="1DC129F9" w14:textId="77777777" w:rsidR="00094D0E" w:rsidRDefault="00094D0E" w:rsidP="00094D0E">
      <w:pPr>
        <w:spacing w:line="360" w:lineRule="auto"/>
      </w:pPr>
      <w:r>
        <w:t>Projekto rengėja – Viešųjų pirkimų ir turto skyriaus vedėjo pavaduotoja A. Savickienė.</w:t>
      </w:r>
    </w:p>
    <w:p w14:paraId="1673E74A" w14:textId="77777777" w:rsidR="00094D0E" w:rsidRDefault="00094D0E" w:rsidP="00094D0E">
      <w:pPr>
        <w:spacing w:line="360" w:lineRule="auto"/>
      </w:pPr>
      <w:r>
        <w:t>Pranešėja –</w:t>
      </w:r>
      <w:r w:rsidR="001A6FBA">
        <w:t xml:space="preserve"> </w:t>
      </w:r>
      <w:r>
        <w:t>Viešųjų pirkimų ir turto skyri</w:t>
      </w:r>
      <w:r w:rsidR="00027693">
        <w:t xml:space="preserve">aus </w:t>
      </w:r>
      <w:r w:rsidR="00A9366A">
        <w:t>vedėja Vilma Vilkickaitė</w:t>
      </w:r>
      <w:r>
        <w:t>.</w:t>
      </w:r>
      <w:r w:rsidRPr="003B16DC">
        <w:t xml:space="preserve">            </w:t>
      </w:r>
    </w:p>
    <w:p w14:paraId="777CAD57" w14:textId="77777777" w:rsidR="00094D0E" w:rsidRDefault="00094D0E" w:rsidP="00094D0E"/>
    <w:p w14:paraId="0512C9EF" w14:textId="77777777" w:rsidR="00A266D1" w:rsidRDefault="00A266D1" w:rsidP="008B7E64">
      <w:pPr>
        <w:overflowPunct w:val="0"/>
        <w:autoSpaceDE w:val="0"/>
        <w:autoSpaceDN w:val="0"/>
        <w:adjustRightInd w:val="0"/>
      </w:pPr>
    </w:p>
    <w:p w14:paraId="3CD99BE2" w14:textId="77777777" w:rsidR="007A2C54" w:rsidRDefault="007A2C54" w:rsidP="008B7E64">
      <w:pPr>
        <w:overflowPunct w:val="0"/>
        <w:autoSpaceDE w:val="0"/>
        <w:autoSpaceDN w:val="0"/>
        <w:adjustRightInd w:val="0"/>
      </w:pPr>
    </w:p>
    <w:p w14:paraId="033E0093" w14:textId="77777777" w:rsidR="007A2C54" w:rsidRDefault="007A2C54" w:rsidP="008B7E64">
      <w:pPr>
        <w:overflowPunct w:val="0"/>
        <w:autoSpaceDE w:val="0"/>
        <w:autoSpaceDN w:val="0"/>
        <w:adjustRightInd w:val="0"/>
      </w:pPr>
    </w:p>
    <w:p w14:paraId="7CA8C836" w14:textId="77777777" w:rsidR="00A266D1" w:rsidRDefault="00A266D1" w:rsidP="008B7E64">
      <w:pPr>
        <w:overflowPunct w:val="0"/>
        <w:autoSpaceDE w:val="0"/>
        <w:autoSpaceDN w:val="0"/>
        <w:adjustRightInd w:val="0"/>
      </w:pPr>
    </w:p>
    <w:p w14:paraId="7215C464" w14:textId="77777777" w:rsidR="002C62B6" w:rsidRDefault="002C62B6"/>
    <w:sectPr w:rsidR="002C62B6" w:rsidSect="00E54E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9693492">
    <w:abstractNumId w:val="1"/>
  </w:num>
  <w:num w:numId="2" w16cid:durableId="336076066">
    <w:abstractNumId w:val="0"/>
  </w:num>
  <w:num w:numId="3" w16cid:durableId="1140269341">
    <w:abstractNumId w:val="2"/>
  </w:num>
  <w:num w:numId="4" w16cid:durableId="782312163">
    <w:abstractNumId w:val="5"/>
  </w:num>
  <w:num w:numId="5" w16cid:durableId="382488150">
    <w:abstractNumId w:val="4"/>
  </w:num>
  <w:num w:numId="6" w16cid:durableId="1569879511">
    <w:abstractNumId w:val="3"/>
  </w:num>
  <w:num w:numId="7" w16cid:durableId="9733713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83"/>
    <w:rsid w:val="000025CC"/>
    <w:rsid w:val="00022709"/>
    <w:rsid w:val="00023FC3"/>
    <w:rsid w:val="00027693"/>
    <w:rsid w:val="0003284E"/>
    <w:rsid w:val="00066D93"/>
    <w:rsid w:val="00080F26"/>
    <w:rsid w:val="00080FDB"/>
    <w:rsid w:val="00082928"/>
    <w:rsid w:val="00086D89"/>
    <w:rsid w:val="00094D0E"/>
    <w:rsid w:val="000B14D0"/>
    <w:rsid w:val="000B2CD8"/>
    <w:rsid w:val="000B3D05"/>
    <w:rsid w:val="000D3455"/>
    <w:rsid w:val="000D3E42"/>
    <w:rsid w:val="001041D8"/>
    <w:rsid w:val="00110A1D"/>
    <w:rsid w:val="00112C7D"/>
    <w:rsid w:val="00115986"/>
    <w:rsid w:val="0012415D"/>
    <w:rsid w:val="0012446A"/>
    <w:rsid w:val="00126E08"/>
    <w:rsid w:val="00130508"/>
    <w:rsid w:val="00136CD1"/>
    <w:rsid w:val="00150C4C"/>
    <w:rsid w:val="00157084"/>
    <w:rsid w:val="001922BB"/>
    <w:rsid w:val="001A204E"/>
    <w:rsid w:val="001A23CA"/>
    <w:rsid w:val="001A3ACA"/>
    <w:rsid w:val="001A6FBA"/>
    <w:rsid w:val="001E7A88"/>
    <w:rsid w:val="001F02E0"/>
    <w:rsid w:val="001F0CC4"/>
    <w:rsid w:val="001F6554"/>
    <w:rsid w:val="00214F3F"/>
    <w:rsid w:val="00220A77"/>
    <w:rsid w:val="00231A8D"/>
    <w:rsid w:val="0023370C"/>
    <w:rsid w:val="00233AD2"/>
    <w:rsid w:val="00244252"/>
    <w:rsid w:val="00250123"/>
    <w:rsid w:val="00260D9A"/>
    <w:rsid w:val="002652D3"/>
    <w:rsid w:val="00271E73"/>
    <w:rsid w:val="0028041B"/>
    <w:rsid w:val="00281922"/>
    <w:rsid w:val="00286321"/>
    <w:rsid w:val="002B6989"/>
    <w:rsid w:val="002C62B6"/>
    <w:rsid w:val="002F4FAF"/>
    <w:rsid w:val="002F50C0"/>
    <w:rsid w:val="00331FBB"/>
    <w:rsid w:val="00354549"/>
    <w:rsid w:val="0036016A"/>
    <w:rsid w:val="0036747B"/>
    <w:rsid w:val="003A1E71"/>
    <w:rsid w:val="003B08DC"/>
    <w:rsid w:val="003C11F8"/>
    <w:rsid w:val="003C4AC1"/>
    <w:rsid w:val="003E0129"/>
    <w:rsid w:val="003E1219"/>
    <w:rsid w:val="003F11F1"/>
    <w:rsid w:val="003F1694"/>
    <w:rsid w:val="003F3CDA"/>
    <w:rsid w:val="00406FFA"/>
    <w:rsid w:val="0041104A"/>
    <w:rsid w:val="004125C8"/>
    <w:rsid w:val="00421AAF"/>
    <w:rsid w:val="00430C39"/>
    <w:rsid w:val="004312E6"/>
    <w:rsid w:val="004419A9"/>
    <w:rsid w:val="00445B3D"/>
    <w:rsid w:val="00445DF8"/>
    <w:rsid w:val="00450162"/>
    <w:rsid w:val="00467CAC"/>
    <w:rsid w:val="00476A1A"/>
    <w:rsid w:val="004836F9"/>
    <w:rsid w:val="004847D4"/>
    <w:rsid w:val="00485F31"/>
    <w:rsid w:val="00495AD3"/>
    <w:rsid w:val="004B6683"/>
    <w:rsid w:val="004C41EB"/>
    <w:rsid w:val="004D1CA3"/>
    <w:rsid w:val="004D53AC"/>
    <w:rsid w:val="004E49D3"/>
    <w:rsid w:val="004E6A43"/>
    <w:rsid w:val="00503133"/>
    <w:rsid w:val="00507321"/>
    <w:rsid w:val="0051370C"/>
    <w:rsid w:val="0051734E"/>
    <w:rsid w:val="00522EC6"/>
    <w:rsid w:val="00524EAF"/>
    <w:rsid w:val="00537BDF"/>
    <w:rsid w:val="0054694A"/>
    <w:rsid w:val="005475DB"/>
    <w:rsid w:val="00551ADC"/>
    <w:rsid w:val="00553B43"/>
    <w:rsid w:val="00556D7A"/>
    <w:rsid w:val="00575E86"/>
    <w:rsid w:val="0058008E"/>
    <w:rsid w:val="005842DD"/>
    <w:rsid w:val="00586DD3"/>
    <w:rsid w:val="005C4E5E"/>
    <w:rsid w:val="006054C1"/>
    <w:rsid w:val="0060680D"/>
    <w:rsid w:val="0061315B"/>
    <w:rsid w:val="0061376E"/>
    <w:rsid w:val="00641B10"/>
    <w:rsid w:val="00642914"/>
    <w:rsid w:val="00653AAD"/>
    <w:rsid w:val="00657D0A"/>
    <w:rsid w:val="00660B51"/>
    <w:rsid w:val="00663378"/>
    <w:rsid w:val="00666BF3"/>
    <w:rsid w:val="006722B8"/>
    <w:rsid w:val="00674663"/>
    <w:rsid w:val="006771AF"/>
    <w:rsid w:val="00680F30"/>
    <w:rsid w:val="00685801"/>
    <w:rsid w:val="006C3149"/>
    <w:rsid w:val="006E1813"/>
    <w:rsid w:val="0071315D"/>
    <w:rsid w:val="00726079"/>
    <w:rsid w:val="00760EDF"/>
    <w:rsid w:val="0076243C"/>
    <w:rsid w:val="00766D67"/>
    <w:rsid w:val="00794FB3"/>
    <w:rsid w:val="0079666A"/>
    <w:rsid w:val="007A0370"/>
    <w:rsid w:val="007A2C54"/>
    <w:rsid w:val="007A5E73"/>
    <w:rsid w:val="007D5D02"/>
    <w:rsid w:val="008331A6"/>
    <w:rsid w:val="00835D64"/>
    <w:rsid w:val="00855FFC"/>
    <w:rsid w:val="0085600A"/>
    <w:rsid w:val="008700B1"/>
    <w:rsid w:val="00870A7A"/>
    <w:rsid w:val="0087288F"/>
    <w:rsid w:val="00873F43"/>
    <w:rsid w:val="0087751B"/>
    <w:rsid w:val="008A5BF9"/>
    <w:rsid w:val="008B1455"/>
    <w:rsid w:val="008B3EEE"/>
    <w:rsid w:val="008B43B5"/>
    <w:rsid w:val="008B7E64"/>
    <w:rsid w:val="008C2DB1"/>
    <w:rsid w:val="008D6540"/>
    <w:rsid w:val="008F7659"/>
    <w:rsid w:val="00912A23"/>
    <w:rsid w:val="009220C1"/>
    <w:rsid w:val="009417BD"/>
    <w:rsid w:val="009432E5"/>
    <w:rsid w:val="0095234E"/>
    <w:rsid w:val="00952E16"/>
    <w:rsid w:val="009A00BC"/>
    <w:rsid w:val="009A6451"/>
    <w:rsid w:val="009B3B9D"/>
    <w:rsid w:val="009E5B5C"/>
    <w:rsid w:val="00A00940"/>
    <w:rsid w:val="00A01C57"/>
    <w:rsid w:val="00A0487C"/>
    <w:rsid w:val="00A266D1"/>
    <w:rsid w:val="00A26F7D"/>
    <w:rsid w:val="00A31A45"/>
    <w:rsid w:val="00A3434D"/>
    <w:rsid w:val="00A422B6"/>
    <w:rsid w:val="00A53DE0"/>
    <w:rsid w:val="00A5786C"/>
    <w:rsid w:val="00A642E7"/>
    <w:rsid w:val="00A767FD"/>
    <w:rsid w:val="00A826AE"/>
    <w:rsid w:val="00A9366A"/>
    <w:rsid w:val="00A95EFC"/>
    <w:rsid w:val="00AA1700"/>
    <w:rsid w:val="00AA2FDE"/>
    <w:rsid w:val="00AA635A"/>
    <w:rsid w:val="00AB31A9"/>
    <w:rsid w:val="00AB64FE"/>
    <w:rsid w:val="00AC0D22"/>
    <w:rsid w:val="00AE53D3"/>
    <w:rsid w:val="00B02C68"/>
    <w:rsid w:val="00B14BEA"/>
    <w:rsid w:val="00B27587"/>
    <w:rsid w:val="00B32325"/>
    <w:rsid w:val="00B32710"/>
    <w:rsid w:val="00B40FCE"/>
    <w:rsid w:val="00B5207F"/>
    <w:rsid w:val="00B53E94"/>
    <w:rsid w:val="00B644D6"/>
    <w:rsid w:val="00B7617A"/>
    <w:rsid w:val="00B81D19"/>
    <w:rsid w:val="00B90AC8"/>
    <w:rsid w:val="00B933C2"/>
    <w:rsid w:val="00BA796C"/>
    <w:rsid w:val="00BA7F45"/>
    <w:rsid w:val="00BC0F7E"/>
    <w:rsid w:val="00BC339E"/>
    <w:rsid w:val="00BD1BB7"/>
    <w:rsid w:val="00BD4542"/>
    <w:rsid w:val="00BD5748"/>
    <w:rsid w:val="00BE0797"/>
    <w:rsid w:val="00BE4557"/>
    <w:rsid w:val="00C0220E"/>
    <w:rsid w:val="00C255B4"/>
    <w:rsid w:val="00C35173"/>
    <w:rsid w:val="00C35368"/>
    <w:rsid w:val="00C35C1B"/>
    <w:rsid w:val="00C53125"/>
    <w:rsid w:val="00C53F37"/>
    <w:rsid w:val="00C61B9F"/>
    <w:rsid w:val="00C632F1"/>
    <w:rsid w:val="00C67E54"/>
    <w:rsid w:val="00C74394"/>
    <w:rsid w:val="00C748FC"/>
    <w:rsid w:val="00C838CD"/>
    <w:rsid w:val="00C96008"/>
    <w:rsid w:val="00CA693B"/>
    <w:rsid w:val="00CA6EB4"/>
    <w:rsid w:val="00CB0BB7"/>
    <w:rsid w:val="00CB4124"/>
    <w:rsid w:val="00CD4117"/>
    <w:rsid w:val="00CE5D32"/>
    <w:rsid w:val="00D0127E"/>
    <w:rsid w:val="00D05F7D"/>
    <w:rsid w:val="00D12595"/>
    <w:rsid w:val="00D13762"/>
    <w:rsid w:val="00D34145"/>
    <w:rsid w:val="00D404A3"/>
    <w:rsid w:val="00D4134E"/>
    <w:rsid w:val="00D432F3"/>
    <w:rsid w:val="00D43AE2"/>
    <w:rsid w:val="00D62AE7"/>
    <w:rsid w:val="00D659A6"/>
    <w:rsid w:val="00D9718D"/>
    <w:rsid w:val="00E06413"/>
    <w:rsid w:val="00E06DBC"/>
    <w:rsid w:val="00E230D4"/>
    <w:rsid w:val="00E43CCE"/>
    <w:rsid w:val="00E4453C"/>
    <w:rsid w:val="00E54EB5"/>
    <w:rsid w:val="00E727BB"/>
    <w:rsid w:val="00E75D37"/>
    <w:rsid w:val="00E75E31"/>
    <w:rsid w:val="00EA7694"/>
    <w:rsid w:val="00EE170D"/>
    <w:rsid w:val="00EE3553"/>
    <w:rsid w:val="00F01B41"/>
    <w:rsid w:val="00F0257D"/>
    <w:rsid w:val="00F170AC"/>
    <w:rsid w:val="00F17568"/>
    <w:rsid w:val="00F262BB"/>
    <w:rsid w:val="00F323B6"/>
    <w:rsid w:val="00F37F89"/>
    <w:rsid w:val="00F55222"/>
    <w:rsid w:val="00F563A8"/>
    <w:rsid w:val="00F61F74"/>
    <w:rsid w:val="00FB1B9F"/>
    <w:rsid w:val="00FB3AF4"/>
    <w:rsid w:val="00FB7CE3"/>
    <w:rsid w:val="00FD0D84"/>
    <w:rsid w:val="00FD4B4D"/>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DA126"/>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2716D-0BD8-4993-A4E0-A7F1FC073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5003</Words>
  <Characters>2852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2022-03-28T07:58:00Z</cp:lastPrinted>
  <dcterms:created xsi:type="dcterms:W3CDTF">2022-06-22T11:05:00Z</dcterms:created>
  <dcterms:modified xsi:type="dcterms:W3CDTF">2022-06-22T11:05:00Z</dcterms:modified>
</cp:coreProperties>
</file>